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75229D" w:rsidR="00A56424" w14:paraId="4778EA24" w14:textId="77777777">
        <w:trPr>
          <w:jc w:val="center"/>
        </w:trPr>
        <w:tc>
          <w:tcPr>
            <w:tcW w:w="5000" w:type="pct"/>
            <w:vAlign w:val="center"/>
          </w:tcPr>
          <w:p w:rsidRPr="0075229D" w:rsidR="00574C9B" w:rsidP="006125A1" w:rsidRDefault="00D752CD" w14:paraId="77710FD2" w14:textId="77777777">
            <w:pPr>
              <w:jc w:val="center"/>
              <w:rPr>
                <w:b/>
                <w:sz w:val="72"/>
                <w:szCs w:val="72"/>
              </w:rPr>
            </w:pPr>
            <w:r w:rsidRPr="0075229D">
              <w:rPr>
                <w:b/>
                <w:sz w:val="72"/>
              </w:rPr>
              <w:t>ΨΗΦΙΣΜΑ</w:t>
            </w:r>
          </w:p>
        </w:tc>
      </w:tr>
      <w:tr w:rsidRPr="0075229D" w:rsidR="00A56424" w14:paraId="21B2E6A5" w14:textId="77777777">
        <w:trPr>
          <w:trHeight w:val="567"/>
          <w:jc w:val="center"/>
        </w:trPr>
        <w:tc>
          <w:tcPr>
            <w:tcW w:w="5000" w:type="pct"/>
            <w:vAlign w:val="center"/>
          </w:tcPr>
          <w:p w:rsidRPr="0075229D" w:rsidR="00574C9B" w:rsidP="006125A1" w:rsidRDefault="00574C9B" w14:paraId="04BB54DA" w14:textId="77777777">
            <w:pPr>
              <w:jc w:val="center"/>
              <w:rPr>
                <w:sz w:val="24"/>
                <w:szCs w:val="24"/>
              </w:rPr>
            </w:pPr>
            <w:r w:rsidRPr="0075229D">
              <w:rPr>
                <w:sz w:val="24"/>
              </w:rPr>
              <w:t>Ευρωπαϊκή Οικονομική και Κοινωνική Επιτροπή</w:t>
            </w:r>
          </w:p>
        </w:tc>
      </w:tr>
      <w:tr w:rsidRPr="0075229D" w:rsidR="00A56424" w14:paraId="2B896E21" w14:textId="77777777">
        <w:trPr>
          <w:jc w:val="center"/>
        </w:trPr>
        <w:tc>
          <w:tcPr>
            <w:tcW w:w="5000" w:type="pct"/>
            <w:vAlign w:val="center"/>
          </w:tcPr>
          <w:p w:rsidRPr="0075229D" w:rsidR="00574C9B" w:rsidP="006125A1" w:rsidRDefault="00D752CD" w14:paraId="67470B4D" w14:textId="77777777">
            <w:pPr>
              <w:jc w:val="center"/>
              <w:rPr>
                <w:b/>
                <w:sz w:val="44"/>
                <w:szCs w:val="44"/>
              </w:rPr>
            </w:pPr>
            <w:r w:rsidRPr="0075229D">
              <w:rPr>
                <w:b/>
                <w:sz w:val="44"/>
              </w:rPr>
              <w:t>Ψήφος για μια ενωμένη, δημοκρατική, ανταγωνιστική, βιώσιμη και κοινωνική Ευρωπαϊκή Ένωση</w:t>
            </w:r>
          </w:p>
        </w:tc>
      </w:tr>
      <w:tr w:rsidRPr="0075229D" w:rsidR="00A56424" w14:paraId="475F27AD" w14:textId="77777777">
        <w:trPr>
          <w:jc w:val="center"/>
        </w:trPr>
        <w:tc>
          <w:tcPr>
            <w:tcW w:w="5000" w:type="pct"/>
            <w:vAlign w:val="center"/>
          </w:tcPr>
          <w:p w:rsidRPr="0075229D" w:rsidR="00574C9B" w:rsidP="006125A1" w:rsidRDefault="00574C9B" w14:paraId="5252A3B5" w14:textId="77777777">
            <w:pPr>
              <w:overflowPunct w:val="0"/>
              <w:autoSpaceDE w:val="0"/>
              <w:autoSpaceDN w:val="0"/>
              <w:adjustRightInd w:val="0"/>
              <w:jc w:val="center"/>
              <w:textAlignment w:val="baseline"/>
              <w:rPr>
                <w:b/>
                <w:position w:val="24"/>
                <w:sz w:val="24"/>
                <w:szCs w:val="24"/>
              </w:rPr>
            </w:pPr>
            <w:r w:rsidRPr="0075229D">
              <w:rPr>
                <w:sz w:val="24"/>
              </w:rPr>
              <w:t>_____________</w:t>
            </w:r>
          </w:p>
        </w:tc>
      </w:tr>
      <w:tr w:rsidRPr="0075229D" w:rsidR="00A56424" w14:paraId="4FF277DB" w14:textId="77777777">
        <w:trPr>
          <w:jc w:val="center"/>
        </w:trPr>
        <w:tc>
          <w:tcPr>
            <w:tcW w:w="5000" w:type="pct"/>
            <w:vAlign w:val="center"/>
          </w:tcPr>
          <w:p w:rsidRPr="0075229D" w:rsidR="003A2226" w:rsidP="00AE03D3" w:rsidRDefault="00A51AD3" w14:paraId="2881F848" w14:textId="564FB652">
            <w:pPr>
              <w:jc w:val="center"/>
              <w:rPr>
                <w:sz w:val="24"/>
                <w:szCs w:val="24"/>
              </w:rPr>
            </w:pPr>
            <w:r w:rsidRPr="0075229D">
              <w:rPr>
                <w:sz w:val="24"/>
              </w:rPr>
              <w:t>Εισηγητές:</w:t>
            </w:r>
          </w:p>
          <w:p w:rsidRPr="0075229D" w:rsidR="008F0285" w:rsidP="00AE03D3" w:rsidRDefault="008F0285" w14:paraId="1D1EB33B" w14:textId="77777777">
            <w:pPr>
              <w:jc w:val="center"/>
              <w:rPr>
                <w:b/>
                <w:sz w:val="24"/>
                <w:szCs w:val="24"/>
              </w:rPr>
            </w:pPr>
            <w:proofErr w:type="spellStart"/>
            <w:r w:rsidRPr="0075229D">
              <w:rPr>
                <w:b/>
                <w:sz w:val="24"/>
              </w:rPr>
              <w:t>Christa</w:t>
            </w:r>
            <w:proofErr w:type="spellEnd"/>
            <w:r w:rsidRPr="0075229D">
              <w:rPr>
                <w:b/>
                <w:sz w:val="24"/>
              </w:rPr>
              <w:t xml:space="preserve"> SCHWENG </w:t>
            </w:r>
            <w:r w:rsidRPr="0075229D">
              <w:t>(Ομάδα I)</w:t>
            </w:r>
          </w:p>
          <w:p w:rsidRPr="0075229D" w:rsidR="00AE03D3" w:rsidP="00AE03D3" w:rsidRDefault="00AE03D3" w14:paraId="3DCEA671" w14:textId="77777777">
            <w:pPr>
              <w:jc w:val="center"/>
              <w:rPr>
                <w:b/>
                <w:sz w:val="24"/>
                <w:szCs w:val="24"/>
              </w:rPr>
            </w:pPr>
            <w:proofErr w:type="spellStart"/>
            <w:r w:rsidRPr="0075229D">
              <w:rPr>
                <w:b/>
                <w:sz w:val="24"/>
              </w:rPr>
              <w:t>Cinzia</w:t>
            </w:r>
            <w:proofErr w:type="spellEnd"/>
            <w:r w:rsidRPr="0075229D">
              <w:rPr>
                <w:b/>
                <w:sz w:val="24"/>
              </w:rPr>
              <w:t xml:space="preserve"> DEL RIO </w:t>
            </w:r>
            <w:r w:rsidRPr="0075229D">
              <w:rPr>
                <w:sz w:val="24"/>
              </w:rPr>
              <w:t>(Ομάδα ΙΙ)</w:t>
            </w:r>
          </w:p>
          <w:p w:rsidRPr="0075229D" w:rsidR="00574C9B" w:rsidP="00AE03D3" w:rsidRDefault="00AE03D3" w14:paraId="3BD405E2" w14:textId="77777777">
            <w:pPr>
              <w:jc w:val="center"/>
              <w:rPr>
                <w:sz w:val="24"/>
                <w:szCs w:val="24"/>
              </w:rPr>
            </w:pPr>
            <w:r w:rsidRPr="0075229D">
              <w:rPr>
                <w:b/>
                <w:bCs/>
                <w:sz w:val="24"/>
              </w:rPr>
              <w:t>Ιωάννης ΒΑΡΔΑΚΑΣΤΑΝΗΣ</w:t>
            </w:r>
            <w:r w:rsidRPr="0075229D">
              <w:rPr>
                <w:sz w:val="24"/>
              </w:rPr>
              <w:t xml:space="preserve"> (Ομάδα ΙΙΙ)</w:t>
            </w:r>
          </w:p>
        </w:tc>
      </w:tr>
    </w:tbl>
    <w:p w:rsidRPr="0075229D" w:rsidR="00574C9B" w:rsidP="00574C9B" w:rsidRDefault="00574C9B" w14:paraId="23ECF4B6" w14:textId="77777777">
      <w:r w:rsidRPr="0075229D">
        <w:rPr>
          <w:sz w:val="20"/>
        </w:rPr>
        <mc:AlternateContent>
          <mc:Choice Requires="wps">
            <w:drawing>
              <wp:anchor distT="0" distB="0" distL="114300" distR="114300" simplePos="0" relativeHeight="251659264" behindDoc="1" locked="0" layoutInCell="0" allowOverlap="1" wp14:editId="1E70C913" wp14:anchorId="22DD4A1C">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5229D" w:rsidR="00574C9B" w:rsidP="00574C9B" w:rsidRDefault="00574C9B" w14:paraId="5A5EDACB" w14:textId="77777777">
                            <w:pPr>
                              <w:jc w:val="center"/>
                            </w:pPr>
                            <w:r w:rsidRPr="0075229D">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DD4A1C">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Pr="0075229D" w:rsidR="00574C9B" w:rsidP="00574C9B" w:rsidRDefault="00574C9B" w14:paraId="5A5EDACB" w14:textId="77777777">
                      <w:pPr>
                        <w:jc w:val="center"/>
                      </w:pPr>
                      <w:r w:rsidRPr="0075229D">
                        <w:rPr>
                          <w:rFonts w:ascii="Arial" w:hAnsi="Arial"/>
                          <w:b/>
                          <w:sz w:val="48"/>
                        </w:rPr>
                        <w:t>EL</w:t>
                      </w:r>
                    </w:p>
                  </w:txbxContent>
                </v:textbox>
                <w10:wrap anchorx="margin" anchory="page"/>
              </v:shape>
            </w:pict>
          </mc:Fallback>
        </mc:AlternateContent>
      </w:r>
    </w:p>
    <w:p w:rsidRPr="0075229D" w:rsidR="00574C9B" w:rsidP="00574C9B" w:rsidRDefault="00574C9B" w14:paraId="5474B006" w14:textId="77777777"/>
    <w:p w:rsidRPr="0075229D" w:rsidR="00574C9B" w:rsidP="00574C9B" w:rsidRDefault="00574C9B" w14:paraId="1B91C214" w14:textId="77777777">
      <w:pPr>
        <w:sectPr w:rsidRPr="0075229D" w:rsidR="00574C9B" w:rsidSect="003A2226">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75229D" w:rsidR="00A56424" w14:paraId="1C801491" w14:textId="77777777">
        <w:tc>
          <w:tcPr>
            <w:tcW w:w="3085" w:type="dxa"/>
          </w:tcPr>
          <w:p w:rsidRPr="0075229D" w:rsidR="00AC5114" w:rsidP="0058411F" w:rsidRDefault="00AC5114" w14:paraId="41CF4252" w14:textId="77777777">
            <w:pPr>
              <w:autoSpaceDE w:val="0"/>
              <w:autoSpaceDN w:val="0"/>
              <w:jc w:val="left"/>
              <w:rPr>
                <w:szCs w:val="20"/>
              </w:rPr>
            </w:pPr>
            <w:r w:rsidRPr="0075229D">
              <w:lastRenderedPageBreak/>
              <w:t>Νομική βάση</w:t>
            </w:r>
          </w:p>
        </w:tc>
        <w:tc>
          <w:tcPr>
            <w:tcW w:w="6204" w:type="dxa"/>
            <w:vAlign w:val="bottom"/>
          </w:tcPr>
          <w:p w:rsidRPr="0075229D" w:rsidR="00AC5114" w:rsidP="0058411F" w:rsidRDefault="003A2226" w14:paraId="47302173" w14:textId="77777777">
            <w:pPr>
              <w:autoSpaceDE w:val="0"/>
              <w:autoSpaceDN w:val="0"/>
              <w:jc w:val="left"/>
              <w:rPr>
                <w:szCs w:val="20"/>
              </w:rPr>
            </w:pPr>
            <w:r w:rsidRPr="0075229D">
              <w:t>Άρθρο 52 παράγραφος 4, του Εσωτερικού Κανονισμού</w:t>
            </w:r>
          </w:p>
        </w:tc>
      </w:tr>
      <w:tr w:rsidRPr="0075229D" w:rsidR="00A56424" w14:paraId="09332E09" w14:textId="77777777">
        <w:tc>
          <w:tcPr>
            <w:tcW w:w="3085" w:type="dxa"/>
          </w:tcPr>
          <w:p w:rsidRPr="0075229D" w:rsidR="00AC5114" w:rsidP="0058411F" w:rsidRDefault="00AC5114" w14:paraId="78A1C5B4" w14:textId="77777777">
            <w:pPr>
              <w:autoSpaceDE w:val="0"/>
              <w:autoSpaceDN w:val="0"/>
              <w:jc w:val="left"/>
              <w:rPr>
                <w:szCs w:val="20"/>
              </w:rPr>
            </w:pPr>
          </w:p>
        </w:tc>
        <w:tc>
          <w:tcPr>
            <w:tcW w:w="6204" w:type="dxa"/>
            <w:vAlign w:val="bottom"/>
          </w:tcPr>
          <w:p w:rsidRPr="0075229D" w:rsidR="00AC5114" w:rsidP="0058411F" w:rsidRDefault="008F0285" w14:paraId="712A9215" w14:textId="77777777">
            <w:pPr>
              <w:autoSpaceDE w:val="0"/>
              <w:autoSpaceDN w:val="0"/>
              <w:jc w:val="left"/>
              <w:rPr>
                <w:szCs w:val="20"/>
              </w:rPr>
            </w:pPr>
            <w:r w:rsidRPr="0075229D">
              <w:t>Ψήφισμα</w:t>
            </w:r>
          </w:p>
        </w:tc>
      </w:tr>
      <w:tr w:rsidRPr="0075229D" w:rsidR="00A56424" w14:paraId="093977CA" w14:textId="77777777">
        <w:tc>
          <w:tcPr>
            <w:tcW w:w="3085" w:type="dxa"/>
          </w:tcPr>
          <w:p w:rsidRPr="0075229D" w:rsidR="0058411F" w:rsidP="0058411F" w:rsidRDefault="0058411F" w14:paraId="0B79D33C" w14:textId="77777777">
            <w:pPr>
              <w:autoSpaceDE w:val="0"/>
              <w:autoSpaceDN w:val="0"/>
              <w:jc w:val="left"/>
            </w:pPr>
            <w:r w:rsidRPr="0075229D">
              <w:t>Έγκριση από την Ολομέλεια</w:t>
            </w:r>
          </w:p>
        </w:tc>
        <w:tc>
          <w:tcPr>
            <w:tcW w:w="6204" w:type="dxa"/>
            <w:vAlign w:val="bottom"/>
          </w:tcPr>
          <w:p w:rsidRPr="0075229D" w:rsidR="0058411F" w:rsidP="0058411F" w:rsidRDefault="003A2226" w14:paraId="5BA94E9B" w14:textId="77777777">
            <w:pPr>
              <w:autoSpaceDE w:val="0"/>
              <w:autoSpaceDN w:val="0"/>
              <w:jc w:val="left"/>
            </w:pPr>
            <w:r w:rsidRPr="0075229D">
              <w:t>20/03/2024</w:t>
            </w:r>
          </w:p>
        </w:tc>
      </w:tr>
      <w:tr w:rsidRPr="0075229D" w:rsidR="00A56424" w14:paraId="7CCD0351" w14:textId="77777777">
        <w:tc>
          <w:tcPr>
            <w:tcW w:w="3085" w:type="dxa"/>
          </w:tcPr>
          <w:p w:rsidRPr="0075229D" w:rsidR="0058411F" w:rsidP="0058411F" w:rsidRDefault="0058411F" w14:paraId="7CB52DF0" w14:textId="77777777">
            <w:pPr>
              <w:autoSpaceDE w:val="0"/>
              <w:autoSpaceDN w:val="0"/>
              <w:jc w:val="left"/>
            </w:pPr>
            <w:r w:rsidRPr="0075229D">
              <w:t>Σύνοδος ολομέλειας αριθ.</w:t>
            </w:r>
          </w:p>
        </w:tc>
        <w:tc>
          <w:tcPr>
            <w:tcW w:w="6204" w:type="dxa"/>
            <w:vAlign w:val="bottom"/>
          </w:tcPr>
          <w:p w:rsidRPr="0075229D" w:rsidR="0058411F" w:rsidP="0058411F" w:rsidRDefault="003A2226" w14:paraId="4DB03ACF" w14:textId="77777777">
            <w:pPr>
              <w:autoSpaceDE w:val="0"/>
              <w:autoSpaceDN w:val="0"/>
              <w:jc w:val="left"/>
            </w:pPr>
            <w:r w:rsidRPr="0075229D">
              <w:t>586</w:t>
            </w:r>
          </w:p>
        </w:tc>
      </w:tr>
      <w:tr w:rsidRPr="0075229D" w:rsidR="00A56424" w14:paraId="2A7DF203" w14:textId="77777777">
        <w:tc>
          <w:tcPr>
            <w:tcW w:w="3085" w:type="dxa"/>
          </w:tcPr>
          <w:p w:rsidRPr="0075229D" w:rsidR="0058411F" w:rsidP="0058411F" w:rsidRDefault="0058411F" w14:paraId="60053EBF" w14:textId="77777777">
            <w:pPr>
              <w:autoSpaceDE w:val="0"/>
              <w:autoSpaceDN w:val="0"/>
              <w:jc w:val="left"/>
            </w:pPr>
            <w:r w:rsidRPr="0075229D">
              <w:t>Αποτέλεσμα της ψηφοφορίας</w:t>
            </w:r>
            <w:r w:rsidRPr="0075229D">
              <w:br/>
              <w:t>(υπέρ/κατά/αποχές)</w:t>
            </w:r>
          </w:p>
        </w:tc>
        <w:tc>
          <w:tcPr>
            <w:tcW w:w="6204" w:type="dxa"/>
            <w:vAlign w:val="bottom"/>
          </w:tcPr>
          <w:p w:rsidRPr="0075229D" w:rsidR="0058411F" w:rsidP="0058411F" w:rsidRDefault="006A4E57" w14:paraId="44451D32" w14:textId="77777777">
            <w:pPr>
              <w:autoSpaceDE w:val="0"/>
              <w:autoSpaceDN w:val="0"/>
              <w:jc w:val="left"/>
            </w:pPr>
            <w:r w:rsidRPr="0075229D">
              <w:t>139/00/05</w:t>
            </w:r>
          </w:p>
        </w:tc>
      </w:tr>
    </w:tbl>
    <w:p w:rsidRPr="0075229D" w:rsidR="00AC5114" w:rsidP="00574C9B" w:rsidRDefault="00AC5114" w14:paraId="3CBA37AE" w14:textId="77777777"/>
    <w:p w:rsidRPr="0075229D" w:rsidR="00AC5114" w:rsidP="00574C9B" w:rsidRDefault="00AC5114" w14:paraId="4EF6D8D7" w14:textId="77777777">
      <w:pPr>
        <w:sectPr w:rsidRPr="0075229D" w:rsidR="00AC5114" w:rsidSect="00653E7D">
          <w:headerReference w:type="even" r:id="rId14"/>
          <w:headerReference w:type="default" r:id="rId15"/>
          <w:footerReference w:type="default" r:id="rId16"/>
          <w:headerReference w:type="first" r:id="rId17"/>
          <w:pgSz w:w="11907" w:h="16839" w:code="9"/>
          <w:pgMar w:top="5670" w:right="1418" w:bottom="1418" w:left="1418" w:header="709" w:footer="709" w:gutter="0"/>
          <w:cols w:space="720"/>
          <w:docGrid w:linePitch="360"/>
        </w:sectPr>
      </w:pPr>
    </w:p>
    <w:p w:rsidRPr="0075229D" w:rsidR="003A2226" w:rsidP="003A2226" w:rsidRDefault="003A2226" w14:paraId="6EE986A5" w14:textId="77777777">
      <w:pPr>
        <w:jc w:val="center"/>
        <w:outlineLvl w:val="0"/>
        <w:rPr>
          <w:b/>
          <w:i/>
          <w:sz w:val="24"/>
        </w:rPr>
      </w:pPr>
      <w:r w:rsidRPr="0075229D">
        <w:rPr>
          <w:b/>
          <w:i/>
          <w:sz w:val="24"/>
        </w:rPr>
        <w:lastRenderedPageBreak/>
        <w:t>Ψήφος για μια ενωμένη, δημοκρατική, ανταγωνιστική, βιώσιμη και κοινωνική Ευρωπαϊκή Ένωση</w:t>
      </w:r>
    </w:p>
    <w:p w:rsidRPr="0075229D" w:rsidR="003A2226" w:rsidP="003A2226" w:rsidRDefault="003A2226" w14:paraId="0FDF6048" w14:textId="77777777">
      <w:pPr>
        <w:outlineLvl w:val="0"/>
        <w:rPr>
          <w:sz w:val="24"/>
        </w:rPr>
      </w:pPr>
    </w:p>
    <w:p w:rsidRPr="0075229D" w:rsidR="003A2226" w:rsidP="003A2226" w:rsidRDefault="003A2226" w14:paraId="077D52D9" w14:textId="77777777">
      <w:r w:rsidRPr="0075229D">
        <w:t>Στην τελική ευθεία για τις εκλογές του Ευρωπαϊκού Κοινοβουλίου, εμείς, η Ευρωπαϊκή Οικονομική και Κοινωνική Επιτροπή, εκπροσωπώντας τις οργανώσεις της κοινωνίας των πολιτών, καλούμε εσάς, τους πολίτες της ΕΕ, να χρησιμοποιήσετε το δημοκρατικό σας δικαίωμα ψήφου.</w:t>
      </w:r>
    </w:p>
    <w:p w:rsidRPr="0075229D" w:rsidR="003A2226" w:rsidP="003A2226" w:rsidRDefault="003A2226" w14:paraId="6DDFF425" w14:textId="77777777"/>
    <w:p w:rsidRPr="0075229D" w:rsidR="003A2226" w:rsidP="003A2226" w:rsidRDefault="003A2226" w14:paraId="43A61AD0" w14:textId="77777777">
      <w:r w:rsidRPr="0075229D">
        <w:t>Το Ευρωπαϊκό Κοινοβούλιο είναι το μόνο άμεσα εκλεγμένο όργανο της ΕΕ και συναποφασίζει για τη νομοθεσία και τον προϋπολογισμό της Ευρωπαϊκής Ένωσης, ενώ επίσης συμμετέχει στον διορισμό των μελών της Ευρωπαϊκής Επιτροπής.</w:t>
      </w:r>
    </w:p>
    <w:p w:rsidRPr="0075229D" w:rsidR="003A2226" w:rsidP="003A2226" w:rsidRDefault="003A2226" w14:paraId="565F82A4" w14:textId="77777777"/>
    <w:p w:rsidRPr="0075229D" w:rsidR="003A2226" w:rsidP="003A2226" w:rsidRDefault="003A2226" w14:paraId="2923A8B1" w14:textId="77777777">
      <w:r w:rsidRPr="0075229D">
        <w:t>Με την ψήφο σας τον Ιούνιο έχετε την ευκαιρία, ως πολίτες της ΕΕ, να εκλέξετε τους βουλευτές του Ευρωπαϊκού Κοινοβουλίου και να ψηφίσετε για την ενίσχυση της ευρωπαϊκής ολοκλήρωσης.</w:t>
      </w:r>
    </w:p>
    <w:p w:rsidRPr="0075229D" w:rsidR="003A2226" w:rsidP="003A2226" w:rsidRDefault="003A2226" w14:paraId="580B6358" w14:textId="77777777"/>
    <w:p w:rsidRPr="0075229D" w:rsidR="003A2226" w:rsidP="003A2226" w:rsidRDefault="003A2226" w14:paraId="47EF0707" w14:textId="77777777">
      <w:r w:rsidRPr="0075229D">
        <w:t>Η Ευρωπαϊκή Ένωση είναι μια ιστορία επιτυχίας.</w:t>
      </w:r>
    </w:p>
    <w:p w:rsidRPr="0075229D" w:rsidR="003A2226" w:rsidP="003A2226" w:rsidRDefault="003A2226" w14:paraId="37ED6C23" w14:textId="77777777"/>
    <w:p w:rsidRPr="0075229D" w:rsidR="003A2226" w:rsidP="003A2226" w:rsidRDefault="003A2226" w14:paraId="2A5A5754" w14:textId="77777777">
      <w:r w:rsidRPr="0075229D">
        <w:t>Διανύουμε δύσκολους καιρούς, αλλά κανείς δεν μπορεί να αρνηθεί ότι η Ευρωπαϊκή Ένωση εγγυάται την ειρήνη, τη δημοκρατία, την οικονομική ευημερία και την κοινωνική πρόοδο για τα κράτη μέλη και τους πολίτες της.</w:t>
      </w:r>
    </w:p>
    <w:p w:rsidRPr="0075229D" w:rsidR="003A2226" w:rsidP="003A2226" w:rsidRDefault="003A2226" w14:paraId="66D4F878" w14:textId="77777777"/>
    <w:p w:rsidRPr="0075229D" w:rsidR="003A2226" w:rsidP="003A2226" w:rsidRDefault="003A2226" w14:paraId="134D1453" w14:textId="77777777">
      <w:r w:rsidRPr="0075229D">
        <w:t>Χάρη στην Ένωση, έχουμε την ελευθερία να εργαζόμαστε, να σπουδάζουμε και να ασκούμε επιχειρηματική δραστηριότητα σε όλες τις χώρες της ΕΕ.</w:t>
      </w:r>
    </w:p>
    <w:p w:rsidRPr="0075229D" w:rsidR="003A2226" w:rsidP="003A2226" w:rsidRDefault="003A2226" w14:paraId="0F1169E1" w14:textId="77777777"/>
    <w:p w:rsidRPr="0075229D" w:rsidR="003A2226" w:rsidP="003A2226" w:rsidRDefault="003A2226" w14:paraId="2A179948" w14:textId="77777777">
      <w:r w:rsidRPr="0075229D">
        <w:t>Ωστόσο, εξακολουθούμε να αντιμετωπίζουμε προκλήσεις. Οι πιο πιεστικές ανησυχίες μας είναι το αυξανόμενο κόστος ζωής και ο πληθωρισμός, οι πόλεμοι σε απόσταση αναπνοής, η μετανάστευση, η κλιματική έκτακτη ανάγκη και η συρρίκνωση του χώρου της κοινωνίας των πολιτών.</w:t>
      </w:r>
    </w:p>
    <w:p w:rsidRPr="0075229D" w:rsidR="003A2226" w:rsidP="003A2226" w:rsidRDefault="003A2226" w14:paraId="66603000" w14:textId="77777777"/>
    <w:p w:rsidRPr="0075229D" w:rsidR="003A2226" w:rsidP="003A2226" w:rsidRDefault="003A2226" w14:paraId="131E6FD5" w14:textId="77777777">
      <w:r w:rsidRPr="0075229D">
        <w:t>Καμία χώρα της ΕΕ δεν μπορεί να αντιμετωπίσει μόνη της αυτές τις προκλήσεις. Ο εθνικισμός, ο λαϊκισμός και οι μονομερείς αντιδράσεις δεν είναι λύση. Η λύση είναι συνεργασία, σύμπραξη και σύγκλιση.</w:t>
      </w:r>
    </w:p>
    <w:p w:rsidRPr="0075229D" w:rsidR="003A2226" w:rsidP="003A2226" w:rsidRDefault="003A2226" w14:paraId="11B4ED36" w14:textId="77777777"/>
    <w:p w:rsidRPr="0075229D" w:rsidR="003A2226" w:rsidP="003A2226" w:rsidRDefault="003A2226" w14:paraId="64FCF83F" w14:textId="77777777">
      <w:r w:rsidRPr="0075229D">
        <w:t xml:space="preserve">Μόνο μέσω μιας </w:t>
      </w:r>
      <w:r w:rsidRPr="0075229D">
        <w:rPr>
          <w:b/>
        </w:rPr>
        <w:t>ενωμένης, δημοκρατικής, ανταγωνιστικής, βιώσιμης και κοινωνικής Ευρωπαϊκής Ένωσης</w:t>
      </w:r>
      <w:r w:rsidRPr="0075229D">
        <w:t xml:space="preserve"> μπορούμε να σημειώσουμε πραγματική πρόοδο σε αυτά τα ζητήματα και να αναστρέψουμε τις ανισότητες και τις διαφορές εντός και μεταξύ των κρατών μελών. </w:t>
      </w:r>
    </w:p>
    <w:p w:rsidRPr="0075229D" w:rsidR="003A2226" w:rsidP="003A2226" w:rsidRDefault="003A2226" w14:paraId="57CC7B9A" w14:textId="77777777"/>
    <w:p w:rsidRPr="0075229D" w:rsidR="003A2226" w:rsidP="003A2226" w:rsidRDefault="003A2226" w14:paraId="5AAEA04E" w14:textId="77777777">
      <w:r w:rsidRPr="0075229D">
        <w:t>Η ΕΕ εδράζεται στις κοινές αξίες της δημοκρατίας, της προστασίας των ανθρωπίνων δικαιωμάτων, της ελευθερίας της έκφρασης, του κράτους δικαίου, της ανεκτικότητας, της δικαιοσύνης, της απαγόρευσης των διακρίσεων, της ισότητας, της αλληλεγγύης και της δημοκρατικής συμμετοχής. Οι αξίες αυτές χρήζουν συνεχούς ενίσχυσης, προάσπισης και προστασίας. Η φτώχεια και ο κοινωνικός αποκλεισμός πρέπει να αποτρέπονται με κάθε κόστος.</w:t>
      </w:r>
    </w:p>
    <w:p w:rsidRPr="0075229D" w:rsidR="003A2226" w:rsidP="003A2226" w:rsidRDefault="003A2226" w14:paraId="7848B69C" w14:textId="77777777"/>
    <w:p w:rsidRPr="0075229D" w:rsidR="003A2226" w:rsidP="003A2226" w:rsidRDefault="003A2226" w14:paraId="18927C8E" w14:textId="77777777">
      <w:r w:rsidRPr="0075229D">
        <w:t>Μάθαμε ότι η ειρήνη διαρκεί μόνο σε οικονομίες και κοινωνίες που χαρακτηρίζονται από εδαφική και κοινωνική συνοχή, σεβασμό των θεμελιωδών δικαιωμάτων και του κράτους δικαίου, καθώς και υψηλά πρότυπα κοινωνικής δικαιοσύνης. Ως εκ τούτου, η ΕΕ πρέπει να αποτελέσει σημαντικό παγκόσμιο παράγοντα για την πρόληψη και την επίλυση συγκρούσεων, την επένδυση στην πολυμερή προσέγγιση και την οικοδόμηση βιώσιμης ειρήνης.</w:t>
      </w:r>
    </w:p>
    <w:p w:rsidRPr="0075229D" w:rsidR="003A2226" w:rsidP="003A2226" w:rsidRDefault="003A2226" w14:paraId="46C10D0E" w14:textId="77777777"/>
    <w:p w:rsidRPr="0075229D" w:rsidR="003A2226" w:rsidP="003A2226" w:rsidRDefault="003A2226" w14:paraId="771EB823" w14:textId="77777777">
      <w:r w:rsidRPr="0075229D">
        <w:t>Μόνο μια ισχυρή Ευρωπαϊκή Ένωση θα είναι σε θέση να διατηρήσει το οικονομικό και κοινωνικό της μοντέλο διασφαλίζοντας —με αποτελεσματικό και δίκαιο τρόπο— την οικονομική και επισιτιστική ασφάλεια, την παγκόσμια ανταγωνιστικότητα και την ψηφιακή και πράσινη μετάβαση, καθώς αυτές θα μετασχηματίσουν τον τρόπο με τον οποίο ζούμε, παράγουμε, εργαζόμαστε και καταναλώνουμε.</w:t>
      </w:r>
    </w:p>
    <w:p w:rsidRPr="0075229D" w:rsidR="003A2226" w:rsidP="003A2226" w:rsidRDefault="003A2226" w14:paraId="708AFFB0" w14:textId="77777777"/>
    <w:p w:rsidRPr="0075229D" w:rsidR="003A2226" w:rsidP="003A2226" w:rsidRDefault="003A2226" w14:paraId="1F7FEF36" w14:textId="77777777">
      <w:pPr>
        <w:rPr>
          <w:b/>
          <w:bCs/>
        </w:rPr>
      </w:pPr>
      <w:r w:rsidRPr="0075229D">
        <w:rPr>
          <w:b/>
        </w:rPr>
        <w:t>Ας υπερασπιστούμε μια Ευρωπαϊκή Ένωση</w:t>
      </w:r>
      <w:r w:rsidRPr="0075229D">
        <w:t xml:space="preserve"> η οποία έχει ως επίκεντρο ΟΛΟΥΣ τους πολίτες, παρέχει ευκαιρίες στον καθέναν από αυτούς και τους επιτρέπει να αξιοποιούν τις δυνατότητές τους και να προωθούν την ενεργό συμμετοχή τους στα κοινά, καθώς και στις εθνικές και ευρωπαϊκές πολιτικές διαδικασίες.</w:t>
      </w:r>
    </w:p>
    <w:p w:rsidRPr="0075229D" w:rsidR="003A2226" w:rsidP="003A2226" w:rsidRDefault="003A2226" w14:paraId="0A08B03B" w14:textId="77777777">
      <w:pPr>
        <w:rPr>
          <w:b/>
          <w:bCs/>
        </w:rPr>
      </w:pPr>
    </w:p>
    <w:p w:rsidRPr="0075229D" w:rsidR="003A2226" w:rsidP="003A2226" w:rsidRDefault="003A2226" w14:paraId="0A5D7119" w14:textId="77777777">
      <w:r w:rsidRPr="0075229D">
        <w:rPr>
          <w:b/>
        </w:rPr>
        <w:t>Ας υπερασπιστούμε μια διευρυμένη Ευρωπαϊκή Ένωση</w:t>
      </w:r>
      <w:r w:rsidRPr="0075229D">
        <w:t xml:space="preserve"> η οποία μας επιτρέπει να ζούμε σε μια ειρηνική και ανοικτή κοινωνία, όπου το περιβάλλον προστατεύεται, όπου καθένας από εμάς γίνεται σεβαστός και όπου μας ενώνει η ευρωπαϊκή ταυτότητα με την πληθώρα πολιτισμών που την απαρτίζουν.</w:t>
      </w:r>
    </w:p>
    <w:p w:rsidRPr="0075229D" w:rsidR="003A2226" w:rsidP="003A2226" w:rsidRDefault="003A2226" w14:paraId="3DC87F42" w14:textId="77777777"/>
    <w:p w:rsidRPr="0075229D" w:rsidR="003A2226" w:rsidP="003A2226" w:rsidRDefault="003A2226" w14:paraId="4FC6E323" w14:textId="77777777">
      <w:r w:rsidRPr="0075229D">
        <w:t>Ως μέλη της Ευρωπαϊκής Οικονομικής και Κοινωνικής Επιτροπής, εργαζόμαστε από κοινού για μια ΕΕ που αποφέρει οφέλη και ανταποκρίνεται αποτελεσματικότερα στις προσδοκίες και τις καθημερινές ανάγκες των πολιτών, των εργαζομένων και των επιχειρήσεών της.</w:t>
      </w:r>
    </w:p>
    <w:p w:rsidRPr="0075229D" w:rsidR="003A2226" w:rsidP="003A2226" w:rsidRDefault="003A2226" w14:paraId="1C049F97" w14:textId="77777777"/>
    <w:p w:rsidRPr="0075229D" w:rsidR="003A2226" w:rsidP="003A2226" w:rsidRDefault="003A2226" w14:paraId="786B3094" w14:textId="77777777">
      <w:r w:rsidRPr="0075229D">
        <w:t xml:space="preserve">Ας ενώσουμε τις δυνάμεις μας και ας ψηφίσουμε για μια ενωμένη, δημοκρατική, ανταγωνιστική, βιώσιμη και κοινωνική Ευρωπαϊκή Ένωση. </w:t>
      </w:r>
    </w:p>
    <w:p w:rsidRPr="0075229D" w:rsidR="003A2226" w:rsidP="003A2226" w:rsidRDefault="003A2226" w14:paraId="43339DF8" w14:textId="77777777"/>
    <w:p w:rsidRPr="0075229D" w:rsidR="00E2376B" w:rsidP="003A2226" w:rsidRDefault="003A2226" w14:paraId="2E4004D8" w14:textId="77777777">
      <w:r w:rsidRPr="0075229D">
        <w:t>Η ψήφος σας έχει σημασία.</w:t>
      </w:r>
    </w:p>
    <w:p w:rsidRPr="0075229D" w:rsidR="00E2376B" w:rsidP="00E2376B" w:rsidRDefault="00E2376B" w14:paraId="69068C76" w14:textId="77777777"/>
    <w:p w:rsidRPr="0075229D" w:rsidR="00E2376B" w:rsidP="00E2376B" w:rsidRDefault="00E2376B" w14:paraId="3B477B56" w14:textId="77777777">
      <w:r w:rsidRPr="0075229D">
        <w:t>Βρυξέλλες, 20 Μαρτίου 2024.</w:t>
      </w:r>
    </w:p>
    <w:p w:rsidRPr="0075229D" w:rsidR="00E2376B" w:rsidP="00E2376B" w:rsidRDefault="00E2376B" w14:paraId="40535E5F" w14:textId="77777777"/>
    <w:p w:rsidRPr="0075229D" w:rsidR="00E810C8" w:rsidP="00E2376B" w:rsidRDefault="00E810C8" w14:paraId="59582AF7" w14:textId="77777777"/>
    <w:p w:rsidRPr="0075229D" w:rsidR="00E2376B" w:rsidP="00E2376B" w:rsidRDefault="00E2376B" w14:paraId="2675385F" w14:textId="77777777"/>
    <w:p w:rsidRPr="0075229D" w:rsidR="00453673" w:rsidP="00E2376B" w:rsidRDefault="003A2226" w14:paraId="7A006AE7" w14:textId="77777777">
      <w:pPr>
        <w:jc w:val="left"/>
      </w:pPr>
      <w:proofErr w:type="spellStart"/>
      <w:r w:rsidRPr="0075229D">
        <w:t>Oliver</w:t>
      </w:r>
      <w:proofErr w:type="spellEnd"/>
      <w:r w:rsidRPr="0075229D">
        <w:t xml:space="preserve"> </w:t>
      </w:r>
      <w:proofErr w:type="spellStart"/>
      <w:r w:rsidRPr="0075229D">
        <w:t>Röpke</w:t>
      </w:r>
      <w:proofErr w:type="spellEnd"/>
    </w:p>
    <w:p w:rsidRPr="0075229D" w:rsidR="00E2376B" w:rsidP="00E2376B" w:rsidRDefault="00E2376B" w14:paraId="7D120A50" w14:textId="77777777">
      <w:pPr>
        <w:jc w:val="left"/>
      </w:pPr>
      <w:r w:rsidRPr="0075229D">
        <w:t>Πρόεδρος της Ευρωπαϊκής Οικονομικής και Κοινωνικής Επιτροπής</w:t>
      </w:r>
    </w:p>
    <w:p w:rsidRPr="0075229D" w:rsidR="00F53370" w:rsidP="00DB7F50" w:rsidRDefault="00E2376B" w14:paraId="38229C91" w14:textId="77777777">
      <w:pPr>
        <w:jc w:val="center"/>
      </w:pPr>
      <w:r w:rsidRPr="0075229D">
        <w:t>_____________</w:t>
      </w:r>
    </w:p>
    <w:sectPr w:rsidRPr="0075229D" w:rsidR="00F53370"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A8E9" w14:textId="77777777" w:rsidR="00D039AF" w:rsidRDefault="00D039AF" w:rsidP="00F53370">
      <w:pPr>
        <w:spacing w:line="240" w:lineRule="auto"/>
      </w:pPr>
      <w:r>
        <w:separator/>
      </w:r>
    </w:p>
  </w:endnote>
  <w:endnote w:type="continuationSeparator" w:id="0">
    <w:p w14:paraId="21F69D90" w14:textId="77777777" w:rsidR="00D039AF" w:rsidRDefault="00D039A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87F0"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430E" w14:textId="3E39CAE9" w:rsidR="0084105C" w:rsidRPr="003065C9" w:rsidRDefault="003A2226" w:rsidP="003A2226">
    <w:pPr>
      <w:pStyle w:val="Footer"/>
      <w:jc w:val="left"/>
    </w:pPr>
    <w:r>
      <w:t xml:space="preserve">EESC-2024-00483-00-00-RES-TRA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fldSimple w:instr=" NUMPAGES ">
      <w:r w:rsidR="00C63237">
        <w:rPr>
          <w:noProof/>
        </w:rPr>
        <w:instrText>4</w:instrText>
      </w:r>
    </w:fldSimple>
    <w:r>
      <w:instrText xml:space="preserve"> - 2 </w:instrText>
    </w:r>
    <w:r>
      <w:fldChar w:fldCharType="separate"/>
    </w:r>
    <w:r w:rsidR="00C632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9A84" w14:textId="77777777" w:rsidR="00D039AF" w:rsidRDefault="00D039AF" w:rsidP="00F53370">
      <w:pPr>
        <w:spacing w:line="240" w:lineRule="auto"/>
      </w:pPr>
      <w:r>
        <w:separator/>
      </w:r>
    </w:p>
  </w:footnote>
  <w:footnote w:type="continuationSeparator" w:id="0">
    <w:p w14:paraId="1ED6C5B2" w14:textId="77777777" w:rsidR="00D039AF" w:rsidRDefault="00D039AF" w:rsidP="00F53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6DA2" w14:textId="77777777" w:rsidR="00574C9B" w:rsidRDefault="00082783">
    <w:pPr>
      <w:pStyle w:val="Header"/>
    </w:pPr>
    <w:r>
      <w:pict w14:anchorId="5FBB9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B9A7" w14:textId="70FB71BF" w:rsidR="00574C9B" w:rsidRDefault="00CA1CE7">
    <w:pPr>
      <w:pStyle w:val="Header"/>
    </w:pPr>
    <w:r>
      <w:rPr>
        <w:noProof/>
      </w:rPr>
      <w:drawing>
        <wp:anchor distT="0" distB="0" distL="114300" distR="114300" simplePos="0" relativeHeight="251667456" behindDoc="0" locked="0" layoutInCell="1" allowOverlap="1" wp14:anchorId="7947ADEF" wp14:editId="46A02B09">
          <wp:simplePos x="0" y="0"/>
          <wp:positionH relativeFrom="page">
            <wp:posOffset>303448</wp:posOffset>
          </wp:positionH>
          <wp:positionV relativeFrom="page">
            <wp:posOffset>234895</wp:posOffset>
          </wp:positionV>
          <wp:extent cx="6944360" cy="3343275"/>
          <wp:effectExtent l="0" t="0" r="8890" b="9525"/>
          <wp:wrapNone/>
          <wp:docPr id="1" name="Picture 1" title="EESCLogo2021_EL"/>
          <wp:cNvGraphicFramePr/>
          <a:graphic xmlns:a="http://schemas.openxmlformats.org/drawingml/2006/main">
            <a:graphicData uri="http://schemas.openxmlformats.org/drawingml/2006/picture">
              <pic:pic xmlns:pic="http://schemas.openxmlformats.org/drawingml/2006/picture">
                <pic:nvPicPr>
                  <pic:cNvPr id="1" name="Picture 1" title="EESCLogo2021_EL"/>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082783">
      <w:pict w14:anchorId="489E9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C757" w14:textId="77777777" w:rsidR="00574C9B" w:rsidRDefault="00082783">
    <w:pPr>
      <w:pStyle w:val="Header"/>
    </w:pPr>
    <w:r>
      <w:pict w14:anchorId="061AC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828" w14:textId="77777777" w:rsidR="00574C9B" w:rsidRDefault="00082783">
    <w:pPr>
      <w:pStyle w:val="Header"/>
    </w:pPr>
    <w:r>
      <w:pict w14:anchorId="4C06B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9FF5" w14:textId="77777777" w:rsidR="00574C9B" w:rsidRDefault="00574C9B">
    <w:pPr>
      <w:pStyle w:val="Header"/>
    </w:pPr>
    <w:r>
      <w:rPr>
        <w:noProof/>
      </w:rPr>
      <w:drawing>
        <wp:anchor distT="0" distB="0" distL="114300" distR="114300" simplePos="0" relativeHeight="251665408" behindDoc="1" locked="0" layoutInCell="1" allowOverlap="1" wp14:anchorId="38BF5389" wp14:editId="1EF48384">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8D4" w14:textId="77777777" w:rsidR="00574C9B" w:rsidRDefault="00082783">
    <w:pPr>
      <w:pStyle w:val="Header"/>
    </w:pPr>
    <w:r>
      <w:pict w14:anchorId="2566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8D3" w14:textId="77777777" w:rsidR="00FA08F8" w:rsidRDefault="0008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20389"/>
    <w:rsid w:val="00053D00"/>
    <w:rsid w:val="00082783"/>
    <w:rsid w:val="000A0F3B"/>
    <w:rsid w:val="000D7AB7"/>
    <w:rsid w:val="0019231D"/>
    <w:rsid w:val="00192EF8"/>
    <w:rsid w:val="001A31CB"/>
    <w:rsid w:val="001D61AC"/>
    <w:rsid w:val="001E15AA"/>
    <w:rsid w:val="001E3FA1"/>
    <w:rsid w:val="00200E87"/>
    <w:rsid w:val="00214BDC"/>
    <w:rsid w:val="00215E81"/>
    <w:rsid w:val="0024727F"/>
    <w:rsid w:val="002B33CC"/>
    <w:rsid w:val="002B6A7B"/>
    <w:rsid w:val="003353D7"/>
    <w:rsid w:val="003659F9"/>
    <w:rsid w:val="003A2226"/>
    <w:rsid w:val="00453673"/>
    <w:rsid w:val="00574C9B"/>
    <w:rsid w:val="0058411F"/>
    <w:rsid w:val="006125A1"/>
    <w:rsid w:val="00653E7D"/>
    <w:rsid w:val="00662207"/>
    <w:rsid w:val="00667F09"/>
    <w:rsid w:val="006A4E57"/>
    <w:rsid w:val="006B57A6"/>
    <w:rsid w:val="006D53A6"/>
    <w:rsid w:val="006F4760"/>
    <w:rsid w:val="0075229D"/>
    <w:rsid w:val="00787837"/>
    <w:rsid w:val="00787ABB"/>
    <w:rsid w:val="007B6C64"/>
    <w:rsid w:val="007E05AF"/>
    <w:rsid w:val="00822952"/>
    <w:rsid w:val="00836505"/>
    <w:rsid w:val="00844B87"/>
    <w:rsid w:val="0089251B"/>
    <w:rsid w:val="008A6DD4"/>
    <w:rsid w:val="008F0285"/>
    <w:rsid w:val="008F74D7"/>
    <w:rsid w:val="00904C42"/>
    <w:rsid w:val="00924C05"/>
    <w:rsid w:val="00937CF2"/>
    <w:rsid w:val="00976645"/>
    <w:rsid w:val="00976F77"/>
    <w:rsid w:val="0098228C"/>
    <w:rsid w:val="009A1908"/>
    <w:rsid w:val="009D7FD9"/>
    <w:rsid w:val="009E2100"/>
    <w:rsid w:val="00A36AB0"/>
    <w:rsid w:val="00A51AD3"/>
    <w:rsid w:val="00A53B1A"/>
    <w:rsid w:val="00A56424"/>
    <w:rsid w:val="00AB37A3"/>
    <w:rsid w:val="00AC5114"/>
    <w:rsid w:val="00AE03D3"/>
    <w:rsid w:val="00B25683"/>
    <w:rsid w:val="00B51901"/>
    <w:rsid w:val="00BB7A92"/>
    <w:rsid w:val="00BD50F6"/>
    <w:rsid w:val="00C073E1"/>
    <w:rsid w:val="00C25647"/>
    <w:rsid w:val="00C63237"/>
    <w:rsid w:val="00C66AEA"/>
    <w:rsid w:val="00C9040A"/>
    <w:rsid w:val="00C91E4D"/>
    <w:rsid w:val="00CA1CE7"/>
    <w:rsid w:val="00CB110A"/>
    <w:rsid w:val="00CB7CD0"/>
    <w:rsid w:val="00D039AF"/>
    <w:rsid w:val="00D752CD"/>
    <w:rsid w:val="00D95232"/>
    <w:rsid w:val="00DB7F50"/>
    <w:rsid w:val="00DE30C7"/>
    <w:rsid w:val="00DF400F"/>
    <w:rsid w:val="00E15BF4"/>
    <w:rsid w:val="00E2376B"/>
    <w:rsid w:val="00E26935"/>
    <w:rsid w:val="00E27707"/>
    <w:rsid w:val="00E52B04"/>
    <w:rsid w:val="00E661B7"/>
    <w:rsid w:val="00E810C8"/>
    <w:rsid w:val="00F2069F"/>
    <w:rsid w:val="00F53370"/>
    <w:rsid w:val="00F90BE2"/>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83C14F9"/>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20A70424F8EF14D84929FAE9E34774B" ma:contentTypeVersion="4" ma:contentTypeDescription="Defines the documents for Document Manager V2" ma:contentTypeScope="" ma:versionID="3c88e340e370a402dfed352137800822">
  <xsd:schema xmlns:xsd="http://www.w3.org/2001/XMLSchema" xmlns:xs="http://www.w3.org/2001/XMLSchema" xmlns:p="http://schemas.microsoft.com/office/2006/metadata/properties" xmlns:ns2="59ace41b-6786-4ce3-be71-52c27066c6ef" xmlns:ns3="http://schemas.microsoft.com/sharepoint/v3/fields" xmlns:ns4="1178e5e2-058a-41a1-9851-331c7b3fffb8" targetNamespace="http://schemas.microsoft.com/office/2006/metadata/properties" ma:root="true" ma:fieldsID="cff03e2a422031f7afb63180aa455c21" ns2:_="" ns3:_="" ns4:_="">
    <xsd:import namespace="59ace41b-6786-4ce3-be71-52c27066c6ef"/>
    <xsd:import namespace="http://schemas.microsoft.com/sharepoint/v3/fields"/>
    <xsd:import namespace="1178e5e2-058a-41a1-9851-331c7b3fff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8e5e2-058a-41a1-9851-331c7b3fffb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F7M6YNZUATRX-416430479-5979</_dlc_DocId>
    <_dlc_DocIdUrl xmlns="59ace41b-6786-4ce3-be71-52c27066c6ef">
      <Url>http://dm/eesc/2024/_layouts/15/DocIdRedir.aspx?ID=F7M6YNZUATRX-416430479-5979</Url>
      <Description>F7M6YNZUATRX-416430479-5979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2024-03-21T12:00:00+00:00</ProductionDate>
    <DocumentNumber xmlns="1178e5e2-058a-41a1-9851-331c7b3fffb8">483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36</Value>
      <Value>34</Value>
      <Value>17</Value>
      <Value>31</Value>
      <Value>30</Value>
      <Value>29</Value>
      <Value>27</Value>
      <Value>26</Value>
      <Value>14</Value>
      <Value>24</Value>
      <Value>23</Value>
      <Value>22</Value>
      <Value>21</Value>
      <Value>43</Value>
      <Value>16</Value>
      <Value>162</Value>
      <Value>32</Value>
      <Value>12</Value>
      <Value>8</Value>
      <Value>6</Value>
      <Value>5</Value>
      <Value>3</Value>
      <Value>1</Value>
      <Value>25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59ace41b-6786-4ce3-be71-52c27066c6ef">VARDAKASTANIS &amp; DEL RIO &amp; SCHWENG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3132</FicheNumber>
    <OriginalSender xmlns="59ace41b-6786-4ce3-be71-52c27066c6ef">
      <UserInfo>
        <DisplayName>Vassilaki Zoitsa</DisplayName>
        <AccountId>1607</AccountId>
        <AccountType/>
      </UserInfo>
    </OriginalSender>
    <DocumentPart xmlns="59ace41b-6786-4ce3-be71-52c27066c6ef">0</DocumentPart>
    <AdoptionDate xmlns="59ace41b-6786-4ce3-be71-52c27066c6ef">2024-03-20T12:00:00+00:00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178e5e2-058a-41a1-9851-331c7b3fffb8"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Props1.xml><?xml version="1.0" encoding="utf-8"?>
<ds:datastoreItem xmlns:ds="http://schemas.openxmlformats.org/officeDocument/2006/customXml" ds:itemID="{C92FAE80-413C-4803-B647-0B0C5B8608AA}"/>
</file>

<file path=customXml/itemProps2.xml><?xml version="1.0" encoding="utf-8"?>
<ds:datastoreItem xmlns:ds="http://schemas.openxmlformats.org/officeDocument/2006/customXml" ds:itemID="{B80F4FB8-54C2-4FE5-8645-66FA1B8530B2}"/>
</file>

<file path=customXml/itemProps3.xml><?xml version="1.0" encoding="utf-8"?>
<ds:datastoreItem xmlns:ds="http://schemas.openxmlformats.org/officeDocument/2006/customXml" ds:itemID="{4FD3C5B5-28D7-4E11-9718-A2DD6221B467}"/>
</file>

<file path=customXml/itemProps4.xml><?xml version="1.0" encoding="utf-8"?>
<ds:datastoreItem xmlns:ds="http://schemas.openxmlformats.org/officeDocument/2006/customXml" ds:itemID="{C4B41726-773A-47F2-8935-04312F70D3E4}"/>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Ψήφισμα - Ψήφος για μια ενωμένη, δημοκρατική, ανταγωνιστική, βιώσιμη και κοινωνική Ευρωπαϊκή Ένωση</dc:title>
  <dc:subject>RES</dc:subject>
  <dc:creator>Francois Aude</dc:creator>
  <cp:keywords>EESC-2024-00483-00-00-RES-TRA-EN</cp:keywords>
  <dc:description>Rapporteur: VARDAKASTANIS &amp; DEL RIO &amp; SCHWENG - Original language: EN - Date of document: 21/03/2024 - Date of meeting:  - External documents:  - Administrator:  ZIMMER Sophie</dc:description>
  <cp:lastModifiedBy>Vassilaki Zoitsa</cp:lastModifiedBy>
  <cp:revision>13</cp:revision>
  <dcterms:created xsi:type="dcterms:W3CDTF">2024-03-21T07:34:00Z</dcterms:created>
  <dcterms:modified xsi:type="dcterms:W3CDTF">2024-03-21T09:05:00Z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21/03/2024, 17/05/2022</vt:lpwstr>
  </property>
  <property fmtid="{D5CDD505-2E9C-101B-9397-08002B2CF9AE}" pid="4" name="Pref_Time">
    <vt:lpwstr>08:32:33, 14:58:36</vt:lpwstr>
  </property>
  <property fmtid="{D5CDD505-2E9C-101B-9397-08002B2CF9AE}" pid="5" name="Pref_User">
    <vt:lpwstr>amett, enied</vt:lpwstr>
  </property>
  <property fmtid="{D5CDD505-2E9C-101B-9397-08002B2CF9AE}" pid="6" name="Pref_FileName">
    <vt:lpwstr>EESC-2024-00483-00-00-RES-TRA-EN-CRR.docx, COR-EESC-2022-02592-00-00-ADMIN-ORI.docx</vt:lpwstr>
  </property>
  <property fmtid="{D5CDD505-2E9C-101B-9397-08002B2CF9AE}" pid="7" name="ContentTypeId">
    <vt:lpwstr>0x010100EA97B91038054C99906057A708A1480A00E20A70424F8EF14D84929FAE9E34774B</vt:lpwstr>
  </property>
  <property fmtid="{D5CDD505-2E9C-101B-9397-08002B2CF9AE}" pid="8" name="_dlc_DocIdItemGuid">
    <vt:lpwstr>ed569c90-95c9-4047-a521-01662719dc07</vt:lpwstr>
  </property>
  <property fmtid="{D5CDD505-2E9C-101B-9397-08002B2CF9AE}" pid="9" name="AvailableTranslations">
    <vt:lpwstr>29;#EL|6d4f4d51-af9b-4650-94b4-4276bee85c91;#22;#BG|1a1b3951-7821-4e6a-85f5-5673fc08bd2c;#34;#LT|a7ff5ce7-6123-4f68-865a-a57c31810414;#14;#FR|d2afafd3-4c81-4f60-8f52-ee33f2f54ff3;#16;#DA|5d49c027-8956-412b-aa16-e85a0f96ad0e;#31;#NL|55c6556c-b4f4-441d-9acf-c498d4f838bd;#5;#EN|f2175f21-25d7-44a3-96da-d6a61b075e1b;#25;#DE|f6b31e5a-26fa-4935-b661-318e46daf27e;#26;#SK|46d9fce0-ef79-4f71-b89b-cd6aa82426b8;#12;#IT|0774613c-01ed-4e5d-a25d-11d2388de825;#24;#ES|e7a6b05b-ae16-40c8-add9-68b64b03aeba;#30;#HR|2f555653-ed1a-4fe6-8362-9082d95989e5;#43;#CS|72f9705b-0217-4fd3-bea2-cbc7ed80e26e;#17;#PL|1e03da61-4678-4e07-b136-b5024ca9197b;#21;#SV|c2ed69e7-a339-43d7-8f22-d93680a92aa0;#23;#MT|7df99101-6854-4a26-b53a-b88c0da02c26;#36;#PT|50ccc04a-eadd-42ae-a0cb-acaf45f812ba;#27;#SL|98a412ae-eb01-49e9-ae3d-585a81724cfc;#32;#HU|6b229040-c589-4408-b4c1-4285663d20a8</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483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2024-03-20T12:00:00Z</vt:filetime>
  </property>
  <property fmtid="{D5CDD505-2E9C-101B-9397-08002B2CF9AE}" pid="20" name="DocumentType">
    <vt:lpwstr>162;#RES|9e3e62eb-6858-4bc7-8a50-3453e395fd01</vt:lpwstr>
  </property>
  <property fmtid="{D5CDD505-2E9C-101B-9397-08002B2CF9AE}" pid="21" name="RequestingService">
    <vt:lpwstr>Emploi, affaires sociales, citoyenneté</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162;#RES|9e3e62eb-6858-4bc7-8a50-3453e395fd01;#8;#Final|ea5e6674-7b27-4bac-b091-73adbb394efe;#6;#Unrestricted|826e22d7-d029-4ec0-a450-0c28ff673572;#5;#EN|f2175f21-25d7-44a3-96da-d6a61b075e1b;#3;#TRA|150d2a88-1431-44e6-a8ca-0bb753ab8672;#1;#EESC|422833ec-8d7e-4e65-8e4e-8bed07ffb729</vt:lpwstr>
  </property>
  <property fmtid="{D5CDD505-2E9C-101B-9397-08002B2CF9AE}" pid="32" name="Rapporteur">
    <vt:lpwstr>VARDAKASTANIS &amp; DEL RIO &amp; SCHWENG</vt:lpwstr>
  </property>
  <property fmtid="{D5CDD505-2E9C-101B-9397-08002B2CF9AE}" pid="33" name="VersionStatus_0">
    <vt:lpwstr>Final|ea5e6674-7b27-4bac-b091-73adbb394efe</vt:lpwstr>
  </property>
  <property fmtid="{D5CDD505-2E9C-101B-9397-08002B2CF9AE}" pid="34" name="VersionStatus">
    <vt:lpwstr>8;#Final|ea5e6674-7b27-4bac-b091-73adbb394efe</vt:lpwstr>
  </property>
  <property fmtid="{D5CDD505-2E9C-101B-9397-08002B2CF9AE}" pid="35" name="DocumentYear">
    <vt:i4>2024</vt:i4>
  </property>
  <property fmtid="{D5CDD505-2E9C-101B-9397-08002B2CF9AE}" pid="36" name="FicheNumber">
    <vt:i4>3132</vt:i4>
  </property>
  <property fmtid="{D5CDD505-2E9C-101B-9397-08002B2CF9AE}" pid="37" name="DocumentLanguage">
    <vt:lpwstr>29;#EL|6d4f4d51-af9b-4650-94b4-4276bee85c91</vt:lpwstr>
  </property>
  <property fmtid="{D5CDD505-2E9C-101B-9397-08002B2CF9AE}" pid="38" name="_docset_NoMedatataSyncRequired">
    <vt:lpwstr>False</vt:lpwstr>
  </property>
</Properties>
</file>